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B2" w:rsidRPr="00087969" w:rsidRDefault="00087969" w:rsidP="00647FF1">
      <w:pPr>
        <w:pStyle w:val="a"/>
        <w:rPr>
          <w:rFonts w:ascii="Arial" w:hAnsi="Arial" w:cs="Arial"/>
          <w:sz w:val="20"/>
        </w:rPr>
      </w:pPr>
      <w:r w:rsidRPr="00087969">
        <w:rPr>
          <w:rFonts w:ascii="Arial" w:hAnsi="Arial" w:cs="Arial"/>
          <w:sz w:val="20"/>
        </w:rPr>
        <w:t xml:space="preserve">23rd </w:t>
      </w:r>
      <w:proofErr w:type="spellStart"/>
      <w:r w:rsidRPr="00087969">
        <w:rPr>
          <w:rFonts w:ascii="Arial" w:hAnsi="Arial" w:cs="Arial"/>
          <w:sz w:val="20"/>
        </w:rPr>
        <w:t>October</w:t>
      </w:r>
      <w:proofErr w:type="spellEnd"/>
      <w:r w:rsidRPr="00087969">
        <w:rPr>
          <w:rFonts w:ascii="Arial" w:hAnsi="Arial" w:cs="Arial"/>
          <w:sz w:val="20"/>
        </w:rPr>
        <w:t xml:space="preserve"> 2012</w:t>
      </w:r>
    </w:p>
    <w:p w:rsidR="007A6CA1" w:rsidRDefault="007A6CA1" w:rsidP="00E8593E"/>
    <w:p w:rsidR="007A6CA1" w:rsidRPr="00087969" w:rsidRDefault="007A6CA1" w:rsidP="00087969">
      <w:pPr>
        <w:jc w:val="both"/>
        <w:rPr>
          <w:rFonts w:ascii="Arial" w:hAnsi="Arial" w:cs="Arial"/>
          <w:b/>
          <w:lang w:val="en-GB"/>
        </w:rPr>
      </w:pPr>
      <w:r w:rsidRPr="00087969">
        <w:rPr>
          <w:rFonts w:ascii="Arial" w:hAnsi="Arial" w:cs="Arial"/>
          <w:b/>
          <w:lang w:val="en-GB"/>
        </w:rPr>
        <w:t>YOKOHAMA &amp; AUDI IN CITY GOLF – FLORENCE</w:t>
      </w:r>
      <w:r w:rsidR="00E8593E" w:rsidRPr="00087969">
        <w:rPr>
          <w:rFonts w:ascii="Arial" w:hAnsi="Arial" w:cs="Arial"/>
          <w:b/>
          <w:lang w:val="en-GB"/>
        </w:rPr>
        <w:t xml:space="preserve"> - ITALY</w:t>
      </w:r>
    </w:p>
    <w:p w:rsidR="007A6CA1" w:rsidRPr="00087969" w:rsidRDefault="007A6CA1" w:rsidP="00087969">
      <w:pPr>
        <w:jc w:val="both"/>
        <w:rPr>
          <w:rFonts w:ascii="Arial" w:hAnsi="Arial" w:cs="Arial"/>
          <w:lang w:val="en-GB"/>
        </w:rPr>
      </w:pPr>
    </w:p>
    <w:p w:rsidR="007A6CA1" w:rsidRPr="007A6CA1" w:rsidRDefault="007A6CA1" w:rsidP="00087969">
      <w:pPr>
        <w:jc w:val="both"/>
        <w:rPr>
          <w:rFonts w:ascii="Arial" w:hAnsi="Arial" w:cs="Arial"/>
          <w:sz w:val="21"/>
          <w:szCs w:val="21"/>
          <w:lang w:val="en-GB"/>
        </w:rPr>
      </w:pPr>
      <w:r w:rsidRPr="007A6CA1">
        <w:rPr>
          <w:rFonts w:ascii="Arial" w:hAnsi="Arial" w:cs="Arial"/>
          <w:sz w:val="21"/>
          <w:szCs w:val="21"/>
          <w:lang w:val="en-GB"/>
        </w:rPr>
        <w:t>Y</w:t>
      </w:r>
      <w:r w:rsidR="00E8593E">
        <w:rPr>
          <w:rFonts w:ascii="Arial" w:hAnsi="Arial" w:cs="Arial"/>
          <w:sz w:val="21"/>
          <w:szCs w:val="21"/>
          <w:lang w:val="en-GB"/>
        </w:rPr>
        <w:t>OKOHAMA I</w:t>
      </w:r>
      <w:r w:rsidRPr="007A6CA1">
        <w:rPr>
          <w:rFonts w:ascii="Arial" w:hAnsi="Arial" w:cs="Arial"/>
          <w:sz w:val="21"/>
          <w:szCs w:val="21"/>
          <w:lang w:val="en-GB"/>
        </w:rPr>
        <w:t>talia</w:t>
      </w:r>
      <w:r w:rsidR="00E8593E">
        <w:rPr>
          <w:rFonts w:ascii="Arial" w:hAnsi="Arial" w:cs="Arial"/>
          <w:sz w:val="21"/>
          <w:szCs w:val="21"/>
          <w:lang w:val="en-GB"/>
        </w:rPr>
        <w:t xml:space="preserve">, </w:t>
      </w:r>
      <w:r w:rsidRPr="007A6CA1">
        <w:rPr>
          <w:rFonts w:ascii="Arial" w:hAnsi="Arial" w:cs="Arial"/>
          <w:sz w:val="21"/>
          <w:szCs w:val="21"/>
          <w:lang w:val="en-GB"/>
        </w:rPr>
        <w:t xml:space="preserve">recently attended the final stage of the innovative </w:t>
      </w:r>
      <w:r w:rsidR="00851DED">
        <w:rPr>
          <w:rFonts w:ascii="Arial" w:hAnsi="Arial" w:cs="Arial"/>
          <w:sz w:val="21"/>
          <w:szCs w:val="21"/>
          <w:lang w:val="en-GB"/>
        </w:rPr>
        <w:t>”A</w:t>
      </w:r>
      <w:r w:rsidRPr="007A6CA1">
        <w:rPr>
          <w:rFonts w:ascii="Arial" w:hAnsi="Arial" w:cs="Arial"/>
          <w:sz w:val="21"/>
          <w:szCs w:val="21"/>
          <w:lang w:val="en-GB"/>
        </w:rPr>
        <w:t>udi in City Golf</w:t>
      </w:r>
      <w:r w:rsidR="00851DED">
        <w:rPr>
          <w:rFonts w:ascii="Arial" w:hAnsi="Arial" w:cs="Arial"/>
          <w:sz w:val="21"/>
          <w:szCs w:val="21"/>
          <w:lang w:val="en-GB"/>
        </w:rPr>
        <w:t>”</w:t>
      </w:r>
      <w:r w:rsidRPr="007A6CA1">
        <w:rPr>
          <w:rFonts w:ascii="Arial" w:hAnsi="Arial" w:cs="Arial"/>
          <w:sz w:val="21"/>
          <w:szCs w:val="21"/>
          <w:lang w:val="en-GB"/>
        </w:rPr>
        <w:t xml:space="preserve"> touring tournament that took place in Florence,</w:t>
      </w:r>
      <w:r w:rsidR="00E8593E">
        <w:rPr>
          <w:rFonts w:ascii="Arial" w:hAnsi="Arial" w:cs="Arial"/>
          <w:sz w:val="21"/>
          <w:szCs w:val="21"/>
          <w:lang w:val="en-GB"/>
        </w:rPr>
        <w:t xml:space="preserve"> currently</w:t>
      </w:r>
      <w:r w:rsidRPr="007A6CA1">
        <w:rPr>
          <w:rFonts w:ascii="Arial" w:hAnsi="Arial" w:cs="Arial"/>
          <w:sz w:val="21"/>
          <w:szCs w:val="21"/>
          <w:lang w:val="en-GB"/>
        </w:rPr>
        <w:t xml:space="preserve"> European Sporting City 2012. With the first stage taking place </w:t>
      </w:r>
      <w:r w:rsidR="00851DED">
        <w:rPr>
          <w:rFonts w:ascii="Arial" w:hAnsi="Arial" w:cs="Arial"/>
          <w:sz w:val="21"/>
          <w:szCs w:val="21"/>
          <w:lang w:val="en-GB"/>
        </w:rPr>
        <w:t xml:space="preserve">last </w:t>
      </w:r>
      <w:r w:rsidRPr="007A6CA1">
        <w:rPr>
          <w:rFonts w:ascii="Arial" w:hAnsi="Arial" w:cs="Arial"/>
          <w:sz w:val="21"/>
          <w:szCs w:val="21"/>
          <w:lang w:val="en-GB"/>
        </w:rPr>
        <w:t xml:space="preserve">July in Cortina, an impressive location </w:t>
      </w:r>
      <w:r w:rsidR="00E8593E">
        <w:rPr>
          <w:rFonts w:ascii="Arial" w:hAnsi="Arial" w:cs="Arial"/>
          <w:sz w:val="21"/>
          <w:szCs w:val="21"/>
          <w:lang w:val="en-GB"/>
        </w:rPr>
        <w:t xml:space="preserve">also </w:t>
      </w:r>
      <w:r w:rsidRPr="007A6CA1">
        <w:rPr>
          <w:rFonts w:ascii="Arial" w:hAnsi="Arial" w:cs="Arial"/>
          <w:sz w:val="21"/>
          <w:szCs w:val="21"/>
          <w:lang w:val="en-GB"/>
        </w:rPr>
        <w:t xml:space="preserve">full of natural beauty under the patronage of Giulia </w:t>
      </w:r>
      <w:proofErr w:type="spellStart"/>
      <w:r w:rsidRPr="007A6CA1">
        <w:rPr>
          <w:rFonts w:ascii="Arial" w:hAnsi="Arial" w:cs="Arial"/>
          <w:sz w:val="21"/>
          <w:szCs w:val="21"/>
          <w:lang w:val="en-GB"/>
        </w:rPr>
        <w:t>Sergas</w:t>
      </w:r>
      <w:proofErr w:type="spellEnd"/>
      <w:r w:rsidR="00E8593E">
        <w:rPr>
          <w:rFonts w:ascii="Arial" w:hAnsi="Arial" w:cs="Arial"/>
          <w:sz w:val="21"/>
          <w:szCs w:val="21"/>
          <w:lang w:val="en-GB"/>
        </w:rPr>
        <w:t xml:space="preserve"> the </w:t>
      </w:r>
      <w:r w:rsidRPr="007A6CA1">
        <w:rPr>
          <w:rFonts w:ascii="Arial" w:hAnsi="Arial" w:cs="Arial"/>
          <w:sz w:val="21"/>
          <w:szCs w:val="21"/>
          <w:lang w:val="en-GB"/>
        </w:rPr>
        <w:t>world renowned Italian Champion.</w:t>
      </w:r>
    </w:p>
    <w:p w:rsidR="00E8593E" w:rsidRDefault="00E8593E" w:rsidP="00087969">
      <w:pPr>
        <w:jc w:val="both"/>
        <w:rPr>
          <w:rFonts w:ascii="Arial" w:hAnsi="Arial" w:cs="Arial"/>
          <w:sz w:val="21"/>
          <w:szCs w:val="21"/>
          <w:lang w:val="en-GB"/>
        </w:rPr>
      </w:pPr>
    </w:p>
    <w:p w:rsidR="007A6CA1" w:rsidRPr="007A6CA1" w:rsidRDefault="007A6CA1" w:rsidP="00087969">
      <w:pPr>
        <w:jc w:val="both"/>
        <w:rPr>
          <w:rFonts w:ascii="Arial" w:hAnsi="Arial" w:cs="Arial"/>
          <w:sz w:val="21"/>
          <w:szCs w:val="21"/>
          <w:lang w:val="en-GB"/>
        </w:rPr>
      </w:pPr>
      <w:r w:rsidRPr="007A6CA1">
        <w:rPr>
          <w:rFonts w:ascii="Arial" w:hAnsi="Arial" w:cs="Arial"/>
          <w:sz w:val="21"/>
          <w:szCs w:val="21"/>
          <w:lang w:val="en-GB"/>
        </w:rPr>
        <w:t xml:space="preserve">YOKOHAMA has been a protagonist of </w:t>
      </w:r>
      <w:r w:rsidR="00E8593E">
        <w:rPr>
          <w:rFonts w:ascii="Arial" w:hAnsi="Arial" w:cs="Arial"/>
          <w:sz w:val="21"/>
          <w:szCs w:val="21"/>
          <w:lang w:val="en-GB"/>
        </w:rPr>
        <w:t xml:space="preserve">both the first and last stage of </w:t>
      </w:r>
      <w:r w:rsidRPr="007A6CA1">
        <w:rPr>
          <w:rFonts w:ascii="Arial" w:hAnsi="Arial" w:cs="Arial"/>
          <w:sz w:val="21"/>
          <w:szCs w:val="21"/>
          <w:lang w:val="en-GB"/>
        </w:rPr>
        <w:t xml:space="preserve">this </w:t>
      </w:r>
      <w:r w:rsidR="00E8593E">
        <w:rPr>
          <w:rFonts w:ascii="Arial" w:hAnsi="Arial" w:cs="Arial"/>
          <w:sz w:val="21"/>
          <w:szCs w:val="21"/>
          <w:lang w:val="en-GB"/>
        </w:rPr>
        <w:t xml:space="preserve">now very popular event, </w:t>
      </w:r>
      <w:r w:rsidRPr="007A6CA1">
        <w:rPr>
          <w:rFonts w:ascii="Arial" w:hAnsi="Arial" w:cs="Arial"/>
          <w:sz w:val="21"/>
          <w:szCs w:val="21"/>
          <w:lang w:val="en-GB"/>
        </w:rPr>
        <w:t xml:space="preserve">with a hole sponsored by the </w:t>
      </w:r>
      <w:r w:rsidR="00851DED">
        <w:rPr>
          <w:rFonts w:ascii="Arial" w:hAnsi="Arial" w:cs="Arial"/>
          <w:sz w:val="21"/>
          <w:szCs w:val="21"/>
          <w:lang w:val="en-GB"/>
        </w:rPr>
        <w:t xml:space="preserve">Japanese </w:t>
      </w:r>
      <w:r w:rsidRPr="007A6CA1">
        <w:rPr>
          <w:rFonts w:ascii="Arial" w:hAnsi="Arial" w:cs="Arial"/>
          <w:sz w:val="21"/>
          <w:szCs w:val="21"/>
          <w:lang w:val="en-GB"/>
        </w:rPr>
        <w:t xml:space="preserve">tyre </w:t>
      </w:r>
      <w:r w:rsidR="00851DED">
        <w:rPr>
          <w:rFonts w:ascii="Arial" w:hAnsi="Arial" w:cs="Arial"/>
          <w:sz w:val="21"/>
          <w:szCs w:val="21"/>
          <w:lang w:val="en-GB"/>
        </w:rPr>
        <w:t xml:space="preserve">manufacturing </w:t>
      </w:r>
      <w:r w:rsidRPr="007A6CA1">
        <w:rPr>
          <w:rFonts w:ascii="Arial" w:hAnsi="Arial" w:cs="Arial"/>
          <w:sz w:val="21"/>
          <w:szCs w:val="21"/>
          <w:lang w:val="en-GB"/>
        </w:rPr>
        <w:t xml:space="preserve">company, where all golf lovers had the possibility of playing </w:t>
      </w:r>
      <w:r w:rsidR="00851DED">
        <w:rPr>
          <w:rFonts w:ascii="Arial" w:hAnsi="Arial" w:cs="Arial"/>
          <w:sz w:val="21"/>
          <w:szCs w:val="21"/>
          <w:lang w:val="en-GB"/>
        </w:rPr>
        <w:t xml:space="preserve">and </w:t>
      </w:r>
      <w:r w:rsidRPr="007A6CA1">
        <w:rPr>
          <w:rFonts w:ascii="Arial" w:hAnsi="Arial" w:cs="Arial"/>
          <w:sz w:val="21"/>
          <w:szCs w:val="21"/>
          <w:lang w:val="en-GB"/>
        </w:rPr>
        <w:t xml:space="preserve">testing their own skills and abilities. </w:t>
      </w:r>
      <w:r w:rsidR="00851DED">
        <w:rPr>
          <w:rFonts w:ascii="Arial" w:hAnsi="Arial" w:cs="Arial"/>
          <w:sz w:val="21"/>
          <w:szCs w:val="21"/>
          <w:lang w:val="en-GB"/>
        </w:rPr>
        <w:t xml:space="preserve">YOKOHAMA Staff </w:t>
      </w:r>
      <w:r w:rsidRPr="007A6CA1">
        <w:rPr>
          <w:rFonts w:ascii="Arial" w:hAnsi="Arial" w:cs="Arial"/>
          <w:sz w:val="21"/>
          <w:szCs w:val="21"/>
          <w:lang w:val="en-GB"/>
        </w:rPr>
        <w:t xml:space="preserve">prepared an original and amusing urban itinerary in which the most beautiful streets and sights of the city became </w:t>
      </w:r>
      <w:r w:rsidR="00A63E0B">
        <w:rPr>
          <w:rFonts w:ascii="Arial" w:hAnsi="Arial" w:cs="Arial"/>
          <w:sz w:val="21"/>
          <w:szCs w:val="21"/>
          <w:lang w:val="en-GB"/>
        </w:rPr>
        <w:t xml:space="preserve">an integral </w:t>
      </w:r>
      <w:r w:rsidRPr="007A6CA1">
        <w:rPr>
          <w:rFonts w:ascii="Arial" w:hAnsi="Arial" w:cs="Arial"/>
          <w:sz w:val="21"/>
          <w:szCs w:val="21"/>
          <w:lang w:val="en-GB"/>
        </w:rPr>
        <w:t xml:space="preserve">part of </w:t>
      </w:r>
      <w:r w:rsidR="00851DED">
        <w:rPr>
          <w:rFonts w:ascii="Arial" w:hAnsi="Arial" w:cs="Arial"/>
          <w:sz w:val="21"/>
          <w:szCs w:val="21"/>
          <w:lang w:val="en-GB"/>
        </w:rPr>
        <w:t xml:space="preserve">the </w:t>
      </w:r>
      <w:r w:rsidRPr="007A6CA1">
        <w:rPr>
          <w:rFonts w:ascii="Arial" w:hAnsi="Arial" w:cs="Arial"/>
          <w:sz w:val="21"/>
          <w:szCs w:val="21"/>
          <w:lang w:val="en-GB"/>
        </w:rPr>
        <w:t xml:space="preserve">golf course and </w:t>
      </w:r>
      <w:r w:rsidR="00851DED">
        <w:rPr>
          <w:rFonts w:ascii="Arial" w:hAnsi="Arial" w:cs="Arial"/>
          <w:sz w:val="21"/>
          <w:szCs w:val="21"/>
          <w:lang w:val="en-GB"/>
        </w:rPr>
        <w:t xml:space="preserve">included </w:t>
      </w:r>
      <w:r w:rsidRPr="007A6CA1">
        <w:rPr>
          <w:rFonts w:ascii="Arial" w:hAnsi="Arial" w:cs="Arial"/>
          <w:sz w:val="21"/>
          <w:szCs w:val="21"/>
          <w:lang w:val="en-GB"/>
        </w:rPr>
        <w:t>holes of different difficult</w:t>
      </w:r>
      <w:r w:rsidR="00851DED">
        <w:rPr>
          <w:rFonts w:ascii="Arial" w:hAnsi="Arial" w:cs="Arial"/>
          <w:sz w:val="21"/>
          <w:szCs w:val="21"/>
          <w:lang w:val="en-GB"/>
        </w:rPr>
        <w:t>ies</w:t>
      </w:r>
      <w:r w:rsidRPr="007A6CA1">
        <w:rPr>
          <w:rFonts w:ascii="Arial" w:hAnsi="Arial" w:cs="Arial"/>
          <w:sz w:val="21"/>
          <w:szCs w:val="21"/>
          <w:lang w:val="en-GB"/>
        </w:rPr>
        <w:t>.</w:t>
      </w:r>
    </w:p>
    <w:p w:rsidR="007A6CA1" w:rsidRPr="007A6CA1" w:rsidRDefault="007A6CA1" w:rsidP="00087969">
      <w:pPr>
        <w:jc w:val="both"/>
        <w:rPr>
          <w:rFonts w:ascii="Arial" w:hAnsi="Arial" w:cs="Arial"/>
          <w:sz w:val="21"/>
          <w:szCs w:val="21"/>
          <w:lang w:val="en-GB"/>
        </w:rPr>
      </w:pPr>
    </w:p>
    <w:p w:rsidR="007A6CA1" w:rsidRPr="007A6CA1" w:rsidRDefault="007A6CA1" w:rsidP="00087969">
      <w:pPr>
        <w:jc w:val="both"/>
        <w:rPr>
          <w:rFonts w:ascii="Arial" w:hAnsi="Arial" w:cs="Arial"/>
          <w:sz w:val="21"/>
          <w:szCs w:val="21"/>
          <w:lang w:val="en-GB"/>
        </w:rPr>
      </w:pPr>
      <w:r w:rsidRPr="007A6CA1">
        <w:rPr>
          <w:rFonts w:ascii="Arial" w:hAnsi="Arial" w:cs="Arial"/>
          <w:sz w:val="21"/>
          <w:szCs w:val="21"/>
          <w:lang w:val="en-GB"/>
        </w:rPr>
        <w:t xml:space="preserve">The unusual urban location made the exhibition </w:t>
      </w:r>
      <w:r w:rsidR="00851DED">
        <w:rPr>
          <w:rFonts w:ascii="Arial" w:hAnsi="Arial" w:cs="Arial"/>
          <w:sz w:val="21"/>
          <w:szCs w:val="21"/>
          <w:lang w:val="en-GB"/>
        </w:rPr>
        <w:t>an additional attraction a</w:t>
      </w:r>
      <w:r w:rsidRPr="007A6CA1">
        <w:rPr>
          <w:rFonts w:ascii="Arial" w:hAnsi="Arial" w:cs="Arial"/>
          <w:sz w:val="21"/>
          <w:szCs w:val="21"/>
          <w:lang w:val="en-GB"/>
        </w:rPr>
        <w:t xml:space="preserve">nd many golf lovers and tourists </w:t>
      </w:r>
      <w:r w:rsidR="00851DED">
        <w:rPr>
          <w:rFonts w:ascii="Arial" w:hAnsi="Arial" w:cs="Arial"/>
          <w:sz w:val="21"/>
          <w:szCs w:val="21"/>
          <w:lang w:val="en-GB"/>
        </w:rPr>
        <w:t xml:space="preserve">alike got </w:t>
      </w:r>
      <w:r w:rsidRPr="007A6CA1">
        <w:rPr>
          <w:rFonts w:ascii="Arial" w:hAnsi="Arial" w:cs="Arial"/>
          <w:sz w:val="21"/>
          <w:szCs w:val="21"/>
          <w:lang w:val="en-GB"/>
        </w:rPr>
        <w:t>involved in the game</w:t>
      </w:r>
      <w:r w:rsidR="00A63E0B">
        <w:rPr>
          <w:rFonts w:ascii="Arial" w:hAnsi="Arial" w:cs="Arial"/>
          <w:sz w:val="21"/>
          <w:szCs w:val="21"/>
          <w:lang w:val="en-GB"/>
        </w:rPr>
        <w:t xml:space="preserve"> either as participant or spectator. On this occasion </w:t>
      </w:r>
      <w:r w:rsidR="00851DED">
        <w:rPr>
          <w:rFonts w:ascii="Arial" w:hAnsi="Arial" w:cs="Arial"/>
          <w:sz w:val="21"/>
          <w:szCs w:val="21"/>
          <w:lang w:val="en-GB"/>
        </w:rPr>
        <w:t>YOKOHAMA</w:t>
      </w:r>
      <w:r w:rsidRPr="007A6CA1">
        <w:rPr>
          <w:rFonts w:ascii="Arial" w:hAnsi="Arial" w:cs="Arial"/>
          <w:sz w:val="21"/>
          <w:szCs w:val="21"/>
          <w:lang w:val="en-GB"/>
        </w:rPr>
        <w:t xml:space="preserve"> dedicated the hole to the main product of 2012: </w:t>
      </w:r>
      <w:r w:rsidR="00A63E0B">
        <w:rPr>
          <w:rFonts w:ascii="Arial" w:hAnsi="Arial" w:cs="Arial"/>
          <w:sz w:val="21"/>
          <w:szCs w:val="21"/>
          <w:lang w:val="en-GB"/>
        </w:rPr>
        <w:t xml:space="preserve">The </w:t>
      </w:r>
      <w:proofErr w:type="spellStart"/>
      <w:r w:rsidRPr="007A6CA1">
        <w:rPr>
          <w:rFonts w:ascii="Arial" w:hAnsi="Arial" w:cs="Arial"/>
          <w:sz w:val="21"/>
          <w:szCs w:val="21"/>
          <w:lang w:val="en-GB"/>
        </w:rPr>
        <w:t>BluEarth</w:t>
      </w:r>
      <w:proofErr w:type="spellEnd"/>
      <w:r w:rsidRPr="007A6CA1">
        <w:rPr>
          <w:rFonts w:ascii="Arial" w:hAnsi="Arial" w:cs="Arial"/>
          <w:sz w:val="21"/>
          <w:szCs w:val="21"/>
          <w:lang w:val="en-GB"/>
        </w:rPr>
        <w:t xml:space="preserve"> AE-01. </w:t>
      </w:r>
      <w:r w:rsidR="00A63E0B">
        <w:rPr>
          <w:rFonts w:ascii="Arial" w:hAnsi="Arial" w:cs="Arial"/>
          <w:sz w:val="21"/>
          <w:szCs w:val="21"/>
          <w:lang w:val="en-GB"/>
        </w:rPr>
        <w:t>Among its main features, t</w:t>
      </w:r>
      <w:r w:rsidRPr="007A6CA1">
        <w:rPr>
          <w:rFonts w:ascii="Arial" w:hAnsi="Arial" w:cs="Arial"/>
          <w:sz w:val="21"/>
          <w:szCs w:val="21"/>
          <w:lang w:val="en-GB"/>
        </w:rPr>
        <w:t xml:space="preserve">he low rolling resistance of this tyre allows </w:t>
      </w:r>
      <w:r w:rsidR="00037CB2">
        <w:rPr>
          <w:rFonts w:ascii="Arial" w:hAnsi="Arial" w:cs="Arial"/>
          <w:sz w:val="21"/>
          <w:szCs w:val="21"/>
          <w:lang w:val="en-GB"/>
        </w:rPr>
        <w:t>lower</w:t>
      </w:r>
      <w:r w:rsidRPr="007A6CA1">
        <w:rPr>
          <w:rFonts w:ascii="Arial" w:hAnsi="Arial" w:cs="Arial"/>
          <w:sz w:val="21"/>
          <w:szCs w:val="21"/>
          <w:lang w:val="en-GB"/>
        </w:rPr>
        <w:t xml:space="preserve"> fuel consumption and less gas emissions: a </w:t>
      </w:r>
      <w:r w:rsidR="00A63E0B">
        <w:rPr>
          <w:rFonts w:ascii="Arial" w:hAnsi="Arial" w:cs="Arial"/>
          <w:sz w:val="21"/>
          <w:szCs w:val="21"/>
          <w:lang w:val="en-GB"/>
        </w:rPr>
        <w:t xml:space="preserve">very </w:t>
      </w:r>
      <w:r w:rsidRPr="007A6CA1">
        <w:rPr>
          <w:rFonts w:ascii="Arial" w:hAnsi="Arial" w:cs="Arial"/>
          <w:sz w:val="21"/>
          <w:szCs w:val="21"/>
          <w:lang w:val="en-GB"/>
        </w:rPr>
        <w:t xml:space="preserve">relevant innovation for the preservation of </w:t>
      </w:r>
      <w:r w:rsidR="00851DED">
        <w:rPr>
          <w:rFonts w:ascii="Arial" w:hAnsi="Arial" w:cs="Arial"/>
          <w:sz w:val="21"/>
          <w:szCs w:val="21"/>
          <w:lang w:val="en-GB"/>
        </w:rPr>
        <w:t xml:space="preserve">the </w:t>
      </w:r>
      <w:r w:rsidRPr="007A6CA1">
        <w:rPr>
          <w:rFonts w:ascii="Arial" w:hAnsi="Arial" w:cs="Arial"/>
          <w:sz w:val="21"/>
          <w:szCs w:val="21"/>
          <w:lang w:val="en-GB"/>
        </w:rPr>
        <w:t>environment and artistic heritage</w:t>
      </w:r>
      <w:r w:rsidR="00851DED">
        <w:rPr>
          <w:rFonts w:ascii="Arial" w:hAnsi="Arial" w:cs="Arial"/>
          <w:sz w:val="21"/>
          <w:szCs w:val="21"/>
          <w:lang w:val="en-GB"/>
        </w:rPr>
        <w:t>, a vital part of Florence</w:t>
      </w:r>
      <w:r w:rsidRPr="007A6CA1">
        <w:rPr>
          <w:rFonts w:ascii="Arial" w:hAnsi="Arial" w:cs="Arial"/>
          <w:sz w:val="21"/>
          <w:szCs w:val="21"/>
          <w:lang w:val="en-GB"/>
        </w:rPr>
        <w:t>.</w:t>
      </w:r>
    </w:p>
    <w:p w:rsidR="007A6CA1" w:rsidRPr="007A6CA1" w:rsidRDefault="007A6CA1" w:rsidP="00087969">
      <w:pPr>
        <w:jc w:val="both"/>
        <w:rPr>
          <w:rFonts w:ascii="Arial" w:hAnsi="Arial" w:cs="Arial"/>
          <w:sz w:val="21"/>
          <w:szCs w:val="21"/>
          <w:lang w:val="en-GB"/>
        </w:rPr>
      </w:pPr>
    </w:p>
    <w:p w:rsidR="007A6CA1" w:rsidRPr="007A6CA1" w:rsidRDefault="00851DED" w:rsidP="00087969">
      <w:pPr>
        <w:jc w:val="both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YOKOHAMA’s Marketing M</w:t>
      </w:r>
      <w:r w:rsidR="007A6CA1" w:rsidRPr="007A6CA1">
        <w:rPr>
          <w:rFonts w:ascii="Arial" w:hAnsi="Arial" w:cs="Arial"/>
          <w:sz w:val="21"/>
          <w:szCs w:val="21"/>
          <w:lang w:val="en-GB"/>
        </w:rPr>
        <w:t xml:space="preserve">anager, </w:t>
      </w:r>
      <w:r>
        <w:rPr>
          <w:rFonts w:ascii="Arial" w:hAnsi="Arial" w:cs="Arial"/>
          <w:sz w:val="21"/>
          <w:szCs w:val="21"/>
          <w:lang w:val="en-GB"/>
        </w:rPr>
        <w:t xml:space="preserve">Giuseppe </w:t>
      </w:r>
      <w:r w:rsidR="007A6CA1" w:rsidRPr="007A6CA1">
        <w:rPr>
          <w:rFonts w:ascii="Arial" w:hAnsi="Arial" w:cs="Arial"/>
          <w:sz w:val="21"/>
          <w:szCs w:val="21"/>
          <w:lang w:val="en-GB"/>
        </w:rPr>
        <w:t xml:space="preserve">Pezzaioli, </w:t>
      </w:r>
      <w:r w:rsidR="00A63E0B">
        <w:rPr>
          <w:rFonts w:ascii="Arial" w:hAnsi="Arial" w:cs="Arial"/>
          <w:sz w:val="21"/>
          <w:szCs w:val="21"/>
          <w:lang w:val="en-GB"/>
        </w:rPr>
        <w:t xml:space="preserve">who </w:t>
      </w:r>
      <w:r w:rsidR="007A6CA1" w:rsidRPr="007A6CA1">
        <w:rPr>
          <w:rFonts w:ascii="Arial" w:hAnsi="Arial" w:cs="Arial"/>
          <w:sz w:val="21"/>
          <w:szCs w:val="21"/>
          <w:lang w:val="en-GB"/>
        </w:rPr>
        <w:t xml:space="preserve">followed the project </w:t>
      </w:r>
      <w:r w:rsidR="00A63E0B">
        <w:rPr>
          <w:rFonts w:ascii="Arial" w:hAnsi="Arial" w:cs="Arial"/>
          <w:sz w:val="21"/>
          <w:szCs w:val="21"/>
          <w:lang w:val="en-GB"/>
        </w:rPr>
        <w:t>“</w:t>
      </w:r>
      <w:r w:rsidR="007A6CA1" w:rsidRPr="007A6CA1">
        <w:rPr>
          <w:rFonts w:ascii="Arial" w:hAnsi="Arial" w:cs="Arial"/>
          <w:sz w:val="21"/>
          <w:szCs w:val="21"/>
          <w:lang w:val="en-GB"/>
        </w:rPr>
        <w:t>Audi in City Golf</w:t>
      </w:r>
      <w:r w:rsidR="00A63E0B">
        <w:rPr>
          <w:rFonts w:ascii="Arial" w:hAnsi="Arial" w:cs="Arial"/>
          <w:sz w:val="21"/>
          <w:szCs w:val="21"/>
          <w:lang w:val="en-GB"/>
        </w:rPr>
        <w:t>”</w:t>
      </w:r>
      <w:r w:rsidR="007A6CA1" w:rsidRPr="007A6CA1">
        <w:rPr>
          <w:rFonts w:ascii="Arial" w:hAnsi="Arial" w:cs="Arial"/>
          <w:sz w:val="21"/>
          <w:szCs w:val="21"/>
          <w:lang w:val="en-GB"/>
        </w:rPr>
        <w:t xml:space="preserve">, </w:t>
      </w:r>
      <w:r>
        <w:rPr>
          <w:rFonts w:ascii="Arial" w:hAnsi="Arial" w:cs="Arial"/>
          <w:sz w:val="21"/>
          <w:szCs w:val="21"/>
          <w:lang w:val="en-GB"/>
        </w:rPr>
        <w:t xml:space="preserve">expressed his satisfaction at the results and popularity of the tournament, which in addition to attracting big interest and crowds also offered the opportunity to </w:t>
      </w:r>
      <w:r w:rsidR="007A6CA1" w:rsidRPr="007A6CA1">
        <w:rPr>
          <w:rFonts w:ascii="Arial" w:hAnsi="Arial" w:cs="Arial"/>
          <w:sz w:val="21"/>
          <w:szCs w:val="21"/>
          <w:lang w:val="en-GB"/>
        </w:rPr>
        <w:t>shar</w:t>
      </w:r>
      <w:r>
        <w:rPr>
          <w:rFonts w:ascii="Arial" w:hAnsi="Arial" w:cs="Arial"/>
          <w:sz w:val="21"/>
          <w:szCs w:val="21"/>
          <w:lang w:val="en-GB"/>
        </w:rPr>
        <w:t>e</w:t>
      </w:r>
      <w:r w:rsidR="007A6CA1" w:rsidRPr="007A6CA1">
        <w:rPr>
          <w:rFonts w:ascii="Arial" w:hAnsi="Arial" w:cs="Arial"/>
          <w:sz w:val="21"/>
          <w:szCs w:val="21"/>
          <w:lang w:val="en-GB"/>
        </w:rPr>
        <w:t xml:space="preserve"> important values: </w:t>
      </w:r>
      <w:r>
        <w:rPr>
          <w:rFonts w:ascii="Arial" w:hAnsi="Arial" w:cs="Arial"/>
          <w:sz w:val="21"/>
          <w:szCs w:val="21"/>
          <w:lang w:val="en-GB"/>
        </w:rPr>
        <w:t xml:space="preserve">such as the </w:t>
      </w:r>
      <w:r w:rsidR="007A6CA1" w:rsidRPr="007A6CA1">
        <w:rPr>
          <w:rFonts w:ascii="Arial" w:hAnsi="Arial" w:cs="Arial"/>
          <w:sz w:val="21"/>
          <w:szCs w:val="21"/>
          <w:lang w:val="en-GB"/>
        </w:rPr>
        <w:t xml:space="preserve">love for sport both for motoring competition and </w:t>
      </w:r>
      <w:r>
        <w:rPr>
          <w:rFonts w:ascii="Arial" w:hAnsi="Arial" w:cs="Arial"/>
          <w:sz w:val="21"/>
          <w:szCs w:val="21"/>
          <w:lang w:val="en-GB"/>
        </w:rPr>
        <w:t xml:space="preserve">in an </w:t>
      </w:r>
      <w:r w:rsidR="007A6CA1" w:rsidRPr="007A6CA1">
        <w:rPr>
          <w:rFonts w:ascii="Arial" w:hAnsi="Arial" w:cs="Arial"/>
          <w:sz w:val="21"/>
          <w:szCs w:val="21"/>
          <w:lang w:val="en-GB"/>
        </w:rPr>
        <w:t>individual discipline. These ideals are supported by the choice of the two locations of the tournament.</w:t>
      </w:r>
    </w:p>
    <w:p w:rsidR="007A6CA1" w:rsidRDefault="007A6CA1" w:rsidP="00087969">
      <w:pPr>
        <w:jc w:val="both"/>
        <w:rPr>
          <w:rFonts w:ascii="Arial" w:hAnsi="Arial" w:cs="Arial"/>
          <w:sz w:val="21"/>
          <w:szCs w:val="21"/>
          <w:lang w:val="en-GB"/>
        </w:rPr>
      </w:pPr>
    </w:p>
    <w:p w:rsidR="00A6584D" w:rsidRPr="007A6CA1" w:rsidRDefault="00A63E0B" w:rsidP="00087969">
      <w:pPr>
        <w:jc w:val="both"/>
        <w:rPr>
          <w:rFonts w:ascii="Arial" w:hAnsi="Arial" w:cs="Arial"/>
          <w:noProof/>
          <w:lang w:val="en-US" w:eastAsia="en-US"/>
        </w:rPr>
      </w:pPr>
      <w:r>
        <w:rPr>
          <w:rFonts w:ascii="Arial" w:hAnsi="Arial" w:cs="Arial"/>
          <w:sz w:val="21"/>
          <w:szCs w:val="21"/>
          <w:lang w:val="en-GB"/>
        </w:rPr>
        <w:t xml:space="preserve">Through </w:t>
      </w:r>
      <w:r w:rsidR="00851DED">
        <w:rPr>
          <w:rFonts w:ascii="Arial" w:hAnsi="Arial" w:cs="Arial"/>
          <w:sz w:val="21"/>
          <w:szCs w:val="21"/>
          <w:lang w:val="en-GB"/>
        </w:rPr>
        <w:t xml:space="preserve">this partnership </w:t>
      </w:r>
      <w:r>
        <w:rPr>
          <w:rFonts w:ascii="Arial" w:hAnsi="Arial" w:cs="Arial"/>
          <w:sz w:val="21"/>
          <w:szCs w:val="21"/>
          <w:lang w:val="en-GB"/>
        </w:rPr>
        <w:t xml:space="preserve">with </w:t>
      </w:r>
      <w:r w:rsidR="00851DED">
        <w:rPr>
          <w:rFonts w:ascii="Arial" w:hAnsi="Arial" w:cs="Arial"/>
          <w:sz w:val="21"/>
          <w:szCs w:val="21"/>
          <w:lang w:val="en-GB"/>
        </w:rPr>
        <w:t>AUDI in City Golf, YOKOHAMA Italia also wanted to support and promote the possibility for many more people to enjoy golf</w:t>
      </w:r>
      <w:r>
        <w:rPr>
          <w:rFonts w:ascii="Arial" w:hAnsi="Arial" w:cs="Arial"/>
          <w:sz w:val="21"/>
          <w:szCs w:val="21"/>
          <w:lang w:val="en-GB"/>
        </w:rPr>
        <w:t xml:space="preserve">, which may </w:t>
      </w:r>
      <w:r w:rsidR="00851DED">
        <w:rPr>
          <w:rFonts w:ascii="Arial" w:hAnsi="Arial" w:cs="Arial"/>
          <w:sz w:val="21"/>
          <w:szCs w:val="21"/>
          <w:lang w:val="en-GB"/>
        </w:rPr>
        <w:t xml:space="preserve">sometimes </w:t>
      </w:r>
      <w:r>
        <w:rPr>
          <w:rFonts w:ascii="Arial" w:hAnsi="Arial" w:cs="Arial"/>
          <w:sz w:val="21"/>
          <w:szCs w:val="21"/>
          <w:lang w:val="en-GB"/>
        </w:rPr>
        <w:t xml:space="preserve">be </w:t>
      </w:r>
      <w:r w:rsidR="00851DED">
        <w:rPr>
          <w:rFonts w:ascii="Arial" w:hAnsi="Arial" w:cs="Arial"/>
          <w:sz w:val="21"/>
          <w:szCs w:val="21"/>
          <w:lang w:val="en-GB"/>
        </w:rPr>
        <w:t xml:space="preserve">seen as an elitist sport reserved for only a few.  </w:t>
      </w:r>
    </w:p>
    <w:p w:rsidR="00A6584D" w:rsidRPr="00087969" w:rsidRDefault="00A6584D" w:rsidP="009D6CEA">
      <w:pPr>
        <w:jc w:val="center"/>
        <w:rPr>
          <w:rFonts w:ascii="Calibri" w:hAnsi="Calibri" w:cs="Calibri"/>
          <w:lang w:val="en-GB"/>
        </w:rPr>
      </w:pPr>
    </w:p>
    <w:p w:rsidR="00A63E0B" w:rsidRPr="00087969" w:rsidRDefault="00A63E0B" w:rsidP="009D6CEA">
      <w:pPr>
        <w:jc w:val="center"/>
        <w:rPr>
          <w:rFonts w:ascii="Calibri" w:hAnsi="Calibri" w:cs="Calibri"/>
          <w:lang w:val="en-GB"/>
        </w:rPr>
      </w:pPr>
    </w:p>
    <w:p w:rsidR="00A63E0B" w:rsidRPr="00087969" w:rsidRDefault="00A63E0B" w:rsidP="009D6CEA">
      <w:pPr>
        <w:jc w:val="center"/>
        <w:rPr>
          <w:rFonts w:ascii="Calibri" w:hAnsi="Calibri" w:cs="Calibri"/>
          <w:lang w:val="en-GB"/>
        </w:rPr>
      </w:pPr>
    </w:p>
    <w:p w:rsidR="00A63E0B" w:rsidRPr="00087969" w:rsidRDefault="00A63E0B" w:rsidP="009D6CEA">
      <w:pPr>
        <w:jc w:val="center"/>
        <w:rPr>
          <w:rFonts w:ascii="Calibri" w:hAnsi="Calibri" w:cs="Calibri"/>
          <w:lang w:val="en-GB"/>
        </w:rPr>
      </w:pPr>
    </w:p>
    <w:p w:rsidR="00A63E0B" w:rsidRPr="00087969" w:rsidRDefault="00A63E0B" w:rsidP="009D6CEA">
      <w:pPr>
        <w:jc w:val="center"/>
        <w:rPr>
          <w:rFonts w:ascii="Calibri" w:hAnsi="Calibri" w:cs="Calibri"/>
          <w:lang w:val="en-GB"/>
        </w:rPr>
      </w:pPr>
      <w:bookmarkStart w:id="0" w:name="_GoBack"/>
      <w:bookmarkEnd w:id="0"/>
    </w:p>
    <w:p w:rsidR="00A63E0B" w:rsidRPr="00087969" w:rsidRDefault="00A63E0B" w:rsidP="009D6CEA">
      <w:pPr>
        <w:jc w:val="center"/>
        <w:rPr>
          <w:rFonts w:ascii="Calibri" w:hAnsi="Calibri" w:cs="Calibri"/>
          <w:lang w:val="en-GB"/>
        </w:rPr>
      </w:pPr>
    </w:p>
    <w:p w:rsidR="00A63E0B" w:rsidRPr="00087969" w:rsidRDefault="00A63E0B" w:rsidP="009D6CEA">
      <w:pPr>
        <w:jc w:val="center"/>
        <w:rPr>
          <w:rFonts w:ascii="Calibri" w:hAnsi="Calibri" w:cs="Calibri"/>
          <w:lang w:val="en-GB"/>
        </w:rPr>
      </w:pPr>
    </w:p>
    <w:p w:rsidR="00A63E0B" w:rsidRPr="00087969" w:rsidRDefault="00A63E0B" w:rsidP="009D6CEA">
      <w:pPr>
        <w:jc w:val="center"/>
        <w:rPr>
          <w:rFonts w:ascii="Calibri" w:hAnsi="Calibri" w:cs="Calibri"/>
          <w:lang w:val="en-GB"/>
        </w:rPr>
      </w:pPr>
    </w:p>
    <w:p w:rsidR="00A63E0B" w:rsidRPr="00087969" w:rsidRDefault="00A63E0B" w:rsidP="009D6CEA">
      <w:pPr>
        <w:jc w:val="center"/>
        <w:rPr>
          <w:rFonts w:ascii="Calibri" w:hAnsi="Calibri" w:cs="Calibri"/>
          <w:lang w:val="en-GB"/>
        </w:rPr>
      </w:pPr>
    </w:p>
    <w:p w:rsidR="00A63E0B" w:rsidRPr="00087969" w:rsidRDefault="00A63E0B" w:rsidP="009D6CEA">
      <w:pPr>
        <w:jc w:val="center"/>
        <w:rPr>
          <w:rFonts w:ascii="Calibri" w:hAnsi="Calibri" w:cs="Calibri"/>
          <w:lang w:val="en-GB"/>
        </w:rPr>
      </w:pPr>
    </w:p>
    <w:p w:rsidR="00EA0C83" w:rsidRPr="00087969" w:rsidRDefault="00EA0C83" w:rsidP="009D6CEA">
      <w:pPr>
        <w:jc w:val="center"/>
        <w:rPr>
          <w:rFonts w:ascii="Calibri" w:hAnsi="Calibri" w:cs="Calibri"/>
          <w:lang w:val="en-GB"/>
        </w:rPr>
      </w:pPr>
    </w:p>
    <w:p w:rsidR="002F6001" w:rsidRPr="00EA0C83" w:rsidRDefault="002F6001" w:rsidP="002F6001">
      <w:pPr>
        <w:pStyle w:val="KeinLeerraum"/>
        <w:rPr>
          <w:rFonts w:ascii="Arial" w:hAnsi="Arial" w:cs="Arial"/>
          <w:b/>
          <w:bCs/>
          <w:sz w:val="18"/>
          <w:szCs w:val="18"/>
        </w:rPr>
      </w:pPr>
      <w:r w:rsidRPr="00EA0C83">
        <w:rPr>
          <w:rFonts w:ascii="Arial" w:hAnsi="Arial" w:cs="Arial"/>
          <w:b/>
          <w:bCs/>
          <w:sz w:val="18"/>
          <w:szCs w:val="18"/>
        </w:rPr>
        <w:t>Notes to Editors</w:t>
      </w:r>
    </w:p>
    <w:p w:rsidR="003868A1" w:rsidRDefault="002F6001" w:rsidP="002F6001">
      <w:pPr>
        <w:pStyle w:val="KeinLeerraum"/>
        <w:rPr>
          <w:rFonts w:ascii="MS Gothic" w:eastAsia="MS Gothic" w:hAnsi="MS Gothic" w:cs="MS Gothic"/>
          <w:sz w:val="20"/>
          <w:szCs w:val="20"/>
        </w:rPr>
      </w:pPr>
      <w:r w:rsidRPr="00EA0C83">
        <w:rPr>
          <w:rFonts w:ascii="Arial" w:hAnsi="Arial" w:cs="Arial"/>
          <w:b/>
          <w:bCs/>
          <w:sz w:val="18"/>
          <w:szCs w:val="18"/>
        </w:rPr>
        <w:t xml:space="preserve">YOKOHAMA is one of the leading </w:t>
      </w:r>
      <w:proofErr w:type="spellStart"/>
      <w:r w:rsidRPr="00EA0C83">
        <w:rPr>
          <w:rFonts w:ascii="Arial" w:hAnsi="Arial" w:cs="Arial"/>
          <w:b/>
          <w:bCs/>
          <w:sz w:val="18"/>
          <w:szCs w:val="18"/>
        </w:rPr>
        <w:t>Tyre</w:t>
      </w:r>
      <w:proofErr w:type="spellEnd"/>
      <w:r w:rsidRPr="00EA0C83">
        <w:rPr>
          <w:rFonts w:ascii="Arial" w:hAnsi="Arial" w:cs="Arial"/>
          <w:b/>
          <w:bCs/>
          <w:sz w:val="18"/>
          <w:szCs w:val="18"/>
        </w:rPr>
        <w:t xml:space="preserve"> manufacturers in the world and is Official </w:t>
      </w:r>
      <w:proofErr w:type="spellStart"/>
      <w:r w:rsidRPr="00EA0C83">
        <w:rPr>
          <w:rFonts w:ascii="Arial" w:hAnsi="Arial" w:cs="Arial"/>
          <w:b/>
          <w:bCs/>
          <w:sz w:val="18"/>
          <w:szCs w:val="18"/>
        </w:rPr>
        <w:t>Tyre</w:t>
      </w:r>
      <w:proofErr w:type="spellEnd"/>
      <w:r w:rsidRPr="00EA0C83">
        <w:rPr>
          <w:rFonts w:ascii="Arial" w:hAnsi="Arial" w:cs="Arial"/>
          <w:b/>
          <w:bCs/>
          <w:sz w:val="18"/>
          <w:szCs w:val="18"/>
        </w:rPr>
        <w:t xml:space="preserve"> supplier for;</w:t>
      </w:r>
      <w:r w:rsidRPr="00EA0C83">
        <w:rPr>
          <w:rFonts w:ascii="Arial" w:hAnsi="Arial" w:cs="Arial"/>
          <w:sz w:val="18"/>
          <w:szCs w:val="18"/>
        </w:rPr>
        <w:br/>
      </w:r>
      <w:r w:rsidRPr="002F6001">
        <w:rPr>
          <w:rFonts w:ascii="Arial" w:hAnsi="Arial" w:cs="Arial"/>
          <w:sz w:val="20"/>
          <w:szCs w:val="20"/>
        </w:rPr>
        <w:t>FIA World Touring Car Championship (WTCC) – since 2006</w:t>
      </w:r>
      <w:r w:rsidRPr="002F6001">
        <w:rPr>
          <w:rFonts w:ascii="Arial" w:hAnsi="Arial" w:cs="Arial"/>
          <w:sz w:val="20"/>
          <w:szCs w:val="20"/>
        </w:rPr>
        <w:br/>
        <w:t>European Touring Car Cup (ETCC) – since 2005</w:t>
      </w:r>
      <w:r w:rsidRPr="002F6001">
        <w:rPr>
          <w:rFonts w:ascii="Arial" w:hAnsi="Arial" w:cs="Arial"/>
          <w:sz w:val="20"/>
          <w:szCs w:val="20"/>
        </w:rPr>
        <w:br/>
        <w:t>Intercontinental Rally Challenge  (IRC) – since 2007</w:t>
      </w:r>
      <w:r w:rsidRPr="002F6001">
        <w:rPr>
          <w:rFonts w:ascii="Arial" w:hAnsi="Arial" w:cs="Arial"/>
          <w:sz w:val="20"/>
          <w:szCs w:val="20"/>
        </w:rPr>
        <w:br/>
        <w:t>Scandinavian Touring Car Championship (STCC) – since 2010</w:t>
      </w:r>
      <w:r w:rsidRPr="002F6001">
        <w:rPr>
          <w:rFonts w:ascii="Arial" w:hAnsi="Arial" w:cs="Arial"/>
          <w:sz w:val="20"/>
          <w:szCs w:val="20"/>
        </w:rPr>
        <w:br/>
        <w:t>Russian Touring Car Championship (RTCC) – since 2006</w:t>
      </w:r>
      <w:r w:rsidRPr="002F6001">
        <w:rPr>
          <w:rFonts w:ascii="Arial" w:hAnsi="Arial" w:cs="Arial"/>
          <w:sz w:val="20"/>
          <w:szCs w:val="20"/>
        </w:rPr>
        <w:br/>
        <w:t>Chinese Touring Car Championship (CTCC) – since 2010</w:t>
      </w:r>
      <w:r w:rsidRPr="002F6001">
        <w:rPr>
          <w:rFonts w:ascii="Arial" w:hAnsi="Arial" w:cs="Arial"/>
          <w:sz w:val="20"/>
          <w:szCs w:val="20"/>
        </w:rPr>
        <w:br/>
        <w:t>Irish Touring Car Championship (ITCC) – new for 2012</w:t>
      </w:r>
      <w:r w:rsidRPr="002F6001">
        <w:rPr>
          <w:rFonts w:ascii="Arial" w:hAnsi="Arial" w:cs="Arial"/>
          <w:sz w:val="20"/>
          <w:szCs w:val="20"/>
        </w:rPr>
        <w:br/>
        <w:t xml:space="preserve">International Formula 3 Grand Prix Macau – since 1983 </w:t>
      </w:r>
      <w:r w:rsidRPr="002F6001">
        <w:rPr>
          <w:rFonts w:ascii="Arial" w:hAnsi="Arial" w:cs="Arial"/>
          <w:sz w:val="20"/>
          <w:szCs w:val="20"/>
        </w:rPr>
        <w:br/>
        <w:t>ATS German Formula 3 – until 2005 and since 2007</w:t>
      </w:r>
      <w:r w:rsidRPr="002F6001">
        <w:rPr>
          <w:rFonts w:ascii="MS Gothic" w:eastAsia="MS Gothic" w:hAnsi="MS Gothic" w:cs="MS Gothic" w:hint="eastAsia"/>
          <w:sz w:val="20"/>
          <w:szCs w:val="20"/>
        </w:rPr>
        <w:t> </w:t>
      </w:r>
    </w:p>
    <w:p w:rsidR="002F6001" w:rsidRPr="002F6001" w:rsidRDefault="002F6001" w:rsidP="002F6001">
      <w:pPr>
        <w:pStyle w:val="KeinLeerraum"/>
        <w:rPr>
          <w:rFonts w:ascii="Arial" w:hAnsi="Arial" w:cs="Arial"/>
          <w:sz w:val="20"/>
          <w:szCs w:val="20"/>
        </w:rPr>
      </w:pPr>
      <w:r w:rsidRPr="002F6001">
        <w:rPr>
          <w:rFonts w:ascii="Arial" w:hAnsi="Arial" w:cs="Arial"/>
          <w:sz w:val="20"/>
          <w:szCs w:val="20"/>
        </w:rPr>
        <w:t>FIA F2 Championship – new for 2012</w:t>
      </w:r>
      <w:r w:rsidRPr="002F6001">
        <w:rPr>
          <w:rFonts w:ascii="Arial" w:hAnsi="Arial" w:cs="Arial"/>
          <w:sz w:val="20"/>
          <w:szCs w:val="20"/>
        </w:rPr>
        <w:br/>
        <w:t>Japanese Formula 3 – since 2011</w:t>
      </w:r>
    </w:p>
    <w:p w:rsidR="002F6001" w:rsidRDefault="002F6001" w:rsidP="002F6001">
      <w:pPr>
        <w:pStyle w:val="KeinLeerraum"/>
        <w:rPr>
          <w:rFonts w:ascii="Arial" w:hAnsi="Arial" w:cs="Arial"/>
          <w:sz w:val="20"/>
          <w:szCs w:val="20"/>
        </w:rPr>
      </w:pPr>
      <w:r w:rsidRPr="002F6001">
        <w:rPr>
          <w:rFonts w:ascii="Arial" w:hAnsi="Arial" w:cs="Arial"/>
          <w:sz w:val="20"/>
          <w:szCs w:val="20"/>
        </w:rPr>
        <w:t xml:space="preserve">ADAC GT Masters </w:t>
      </w:r>
      <w:r w:rsidR="006502D2" w:rsidRPr="002F6001">
        <w:rPr>
          <w:rFonts w:ascii="Arial" w:hAnsi="Arial" w:cs="Arial"/>
          <w:sz w:val="20"/>
          <w:szCs w:val="20"/>
        </w:rPr>
        <w:t xml:space="preserve">– </w:t>
      </w:r>
      <w:r w:rsidRPr="002F6001">
        <w:rPr>
          <w:rFonts w:ascii="Arial" w:hAnsi="Arial" w:cs="Arial"/>
          <w:sz w:val="20"/>
          <w:szCs w:val="20"/>
        </w:rPr>
        <w:t>new for 2012</w:t>
      </w:r>
    </w:p>
    <w:p w:rsidR="00DD7CE9" w:rsidRDefault="00DD7CE9" w:rsidP="002F6001">
      <w:pPr>
        <w:pStyle w:val="KeinLeerraum"/>
        <w:rPr>
          <w:rFonts w:ascii="Arial" w:hAnsi="Arial" w:cs="Arial"/>
          <w:color w:val="1F497D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GT </w:t>
      </w:r>
      <w:r w:rsidR="002D6EFC">
        <w:rPr>
          <w:rFonts w:ascii="Arial" w:hAnsi="Arial" w:cs="Arial"/>
          <w:sz w:val="20"/>
          <w:szCs w:val="20"/>
        </w:rPr>
        <w:t xml:space="preserve">Asia </w:t>
      </w:r>
      <w:r w:rsidR="006502D2" w:rsidRPr="002F6001">
        <w:rPr>
          <w:rFonts w:ascii="Arial" w:hAnsi="Arial" w:cs="Arial"/>
          <w:sz w:val="20"/>
          <w:szCs w:val="20"/>
        </w:rPr>
        <w:t xml:space="preserve">– </w:t>
      </w:r>
      <w:r w:rsidR="002D6EFC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w for 2012</w:t>
      </w:r>
    </w:p>
    <w:sectPr w:rsidR="00DD7CE9" w:rsidSect="00C22B32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1BD" w:rsidRDefault="00DA01BD" w:rsidP="00B25742">
      <w:r>
        <w:separator/>
      </w:r>
    </w:p>
  </w:endnote>
  <w:endnote w:type="continuationSeparator" w:id="0">
    <w:p w:rsidR="00DA01BD" w:rsidRDefault="00DA01BD" w:rsidP="00B25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116" w:rsidRDefault="00CE6EBD">
    <w:pPr>
      <w:pStyle w:val="Fuzeile"/>
    </w:pP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margin">
            <wp:posOffset>714375</wp:posOffset>
          </wp:positionH>
          <wp:positionV relativeFrom="margin">
            <wp:posOffset>9138920</wp:posOffset>
          </wp:positionV>
          <wp:extent cx="1301750" cy="257175"/>
          <wp:effectExtent l="0" t="0" r="0" b="9525"/>
          <wp:wrapSquare wrapText="bothSides"/>
          <wp:docPr id="15" name="Bild 15" descr="BluEarth_Brand_White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luEarth_Brand_White_Blue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-139065</wp:posOffset>
          </wp:positionH>
          <wp:positionV relativeFrom="margin">
            <wp:posOffset>9084310</wp:posOffset>
          </wp:positionV>
          <wp:extent cx="882015" cy="360680"/>
          <wp:effectExtent l="0" t="0" r="0" b="1270"/>
          <wp:wrapSquare wrapText="bothSides"/>
          <wp:docPr id="3" name="Grafik 2" descr="ADVAN_White_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ADVAN_White_Red.jp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360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5" behindDoc="0" locked="0" layoutInCell="1" allowOverlap="1">
          <wp:simplePos x="0" y="0"/>
          <wp:positionH relativeFrom="margin">
            <wp:posOffset>3024505</wp:posOffset>
          </wp:positionH>
          <wp:positionV relativeFrom="margin">
            <wp:posOffset>9232900</wp:posOffset>
          </wp:positionV>
          <wp:extent cx="1274445" cy="126365"/>
          <wp:effectExtent l="0" t="0" r="1905" b="6985"/>
          <wp:wrapSquare wrapText="bothSides"/>
          <wp:docPr id="7" name="Grafik 7" descr="Geolandar_AT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 descr="Geolandar_AT_S.jpg"/>
                  <pic:cNvPicPr>
                    <a:picLocks noChangeAspect="1" noChangeArrowheads="1"/>
                  </pic:cNvPicPr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rcRect b="52042"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126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2065655</wp:posOffset>
          </wp:positionH>
          <wp:positionV relativeFrom="margin">
            <wp:posOffset>9185275</wp:posOffset>
          </wp:positionV>
          <wp:extent cx="892810" cy="179705"/>
          <wp:effectExtent l="0" t="0" r="2540" b="0"/>
          <wp:wrapSquare wrapText="bothSides"/>
          <wp:docPr id="6" name="Grafik 3" descr="drive_Series_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drive_Series_White.jpg"/>
                  <pic:cNvPicPr>
                    <a:picLocks noChangeAspect="1" noChangeArrowheads="1"/>
                  </pic:cNvPicPr>
                </pic:nvPicPr>
                <pic:blipFill>
                  <a:blip r:embed="rId4" cstate="email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142" behindDoc="0" locked="0" layoutInCell="1" allowOverlap="1">
          <wp:simplePos x="0" y="0"/>
          <wp:positionH relativeFrom="margin">
            <wp:posOffset>4287520</wp:posOffset>
          </wp:positionH>
          <wp:positionV relativeFrom="margin">
            <wp:posOffset>9185275</wp:posOffset>
          </wp:positionV>
          <wp:extent cx="1130300" cy="179705"/>
          <wp:effectExtent l="0" t="0" r="0" b="0"/>
          <wp:wrapSquare wrapText="bothSides"/>
          <wp:docPr id="4" name="Grafik 8" descr="iceGUARD_Stud_iG35_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 descr="iceGUARD_Stud_iG35_White.jpg"/>
                  <pic:cNvPicPr>
                    <a:picLocks noChangeAspect="1" noChangeArrowheads="1"/>
                  </pic:cNvPicPr>
                </pic:nvPicPr>
                <pic:blipFill>
                  <a:blip r:embed="rId5" cstate="email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06B19" w:rsidRPr="00D06B19">
      <w:rPr>
        <w:noProof/>
        <w:lang w:val="en-US" w:eastAsia="en-US"/>
      </w:rPr>
      <w:pict>
        <v:rect id="Rectangle 13" o:spid="_x0000_s4098" style="position:absolute;margin-left:493.6pt;margin-top:765.45pt;width:41.8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" o:allowincell="f" stroked="f">
          <v:textbox style="mso-fit-shape-to-text:t" inset="0,,0">
            <w:txbxContent>
              <w:p w:rsidR="00A36116" w:rsidRPr="00C22B32" w:rsidRDefault="00CE6EBD" w:rsidP="00C22B32">
                <w:pPr>
                  <w:pBdr>
                    <w:top w:val="single" w:sz="4" w:space="0" w:color="D8D8D8"/>
                  </w:pBd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Page</w:t>
                </w:r>
                <w:r w:rsidR="00D06B19" w:rsidRPr="00C22B32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A36116" w:rsidRPr="00C22B32">
                  <w:rPr>
                    <w:rFonts w:ascii="Arial" w:hAnsi="Arial" w:cs="Arial"/>
                    <w:sz w:val="16"/>
                    <w:szCs w:val="16"/>
                  </w:rPr>
                  <w:instrText xml:space="preserve"> PAGE   \* MERGEFORMAT </w:instrText>
                </w:r>
                <w:r w:rsidR="00D06B19" w:rsidRPr="00C22B32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037CB2">
                  <w:rPr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="00D06B19" w:rsidRPr="00C22B32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5394960</wp:posOffset>
          </wp:positionH>
          <wp:positionV relativeFrom="margin">
            <wp:posOffset>9080500</wp:posOffset>
          </wp:positionV>
          <wp:extent cx="467995" cy="361315"/>
          <wp:effectExtent l="0" t="0" r="8255" b="635"/>
          <wp:wrapSquare wrapText="bothSides"/>
          <wp:docPr id="5" name="Grafik 9" descr="Zenvironment_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 descr="Zenvironment_White.jpg"/>
                  <pic:cNvPicPr>
                    <a:picLocks noChangeAspect="1" noChangeArrowheads="1"/>
                  </pic:cNvPicPr>
                </pic:nvPicPr>
                <pic:blipFill>
                  <a:blip r:embed="rId6" cstate="email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06B19" w:rsidRPr="00D06B19"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-10.95pt;margin-top:715.3pt;width:475.5pt;height: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"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1BD" w:rsidRDefault="00DA01BD" w:rsidP="00B25742">
      <w:r>
        <w:separator/>
      </w:r>
    </w:p>
  </w:footnote>
  <w:footnote w:type="continuationSeparator" w:id="0">
    <w:p w:rsidR="00DA01BD" w:rsidRDefault="00DA01BD" w:rsidP="00B257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116" w:rsidRPr="00B25742" w:rsidRDefault="00CE6EBD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2662555</wp:posOffset>
          </wp:positionH>
          <wp:positionV relativeFrom="margin">
            <wp:posOffset>-909320</wp:posOffset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06B19" w:rsidRPr="00D06B19">
      <w:rPr>
        <w:noProof/>
        <w:lang w:val="en-US" w:eastAsia="en-US"/>
      </w:rPr>
      <w:pict>
        <v:rect id="Rectangle 1" o:spid="_x0000_s4099" style="position:absolute;margin-left:-88.85pt;margin-top:-9.9pt;width:61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" fillcolor="black" stroked="f" strokecolor="#f2f2f2" strokeweight="3pt">
          <v:shadow on="t" color="#7f7f7f" opacity=".5" offset="1pt"/>
        </v:rect>
      </w:pict>
    </w:r>
    <w:r w:rsidR="00A36116">
      <w:tab/>
    </w:r>
    <w:r w:rsidR="00A36116">
      <w:tab/>
    </w:r>
    <w:r w:rsidR="00A36116">
      <w:tab/>
    </w:r>
    <w:r w:rsidR="00A36116">
      <w:tab/>
    </w:r>
    <w:r w:rsidR="00A36116">
      <w:tab/>
    </w:r>
    <w:r w:rsidR="00A36116">
      <w:tab/>
    </w:r>
    <w:r w:rsidR="00A36116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567"/>
  <w:hyphenationZone w:val="425"/>
  <w:characterSpacingControl w:val="doNotCompress"/>
  <w:hdrShapeDefaults>
    <o:shapedefaults v:ext="edit" spidmax="4101"/>
    <o:shapelayout v:ext="edit">
      <o:idmap v:ext="edit" data="4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5742"/>
    <w:rsid w:val="00001227"/>
    <w:rsid w:val="00006884"/>
    <w:rsid w:val="00007B33"/>
    <w:rsid w:val="00007D9E"/>
    <w:rsid w:val="00014FA2"/>
    <w:rsid w:val="0001523F"/>
    <w:rsid w:val="00023797"/>
    <w:rsid w:val="00027937"/>
    <w:rsid w:val="00033D23"/>
    <w:rsid w:val="00037CB2"/>
    <w:rsid w:val="00040A57"/>
    <w:rsid w:val="0004590E"/>
    <w:rsid w:val="00054F13"/>
    <w:rsid w:val="000575F0"/>
    <w:rsid w:val="00067458"/>
    <w:rsid w:val="0007140A"/>
    <w:rsid w:val="000733B2"/>
    <w:rsid w:val="00086BD7"/>
    <w:rsid w:val="00087969"/>
    <w:rsid w:val="00093301"/>
    <w:rsid w:val="00094491"/>
    <w:rsid w:val="00096DB6"/>
    <w:rsid w:val="00097EB7"/>
    <w:rsid w:val="000B6BAC"/>
    <w:rsid w:val="000C308E"/>
    <w:rsid w:val="000D0B92"/>
    <w:rsid w:val="000E1460"/>
    <w:rsid w:val="000E5158"/>
    <w:rsid w:val="000F31C3"/>
    <w:rsid w:val="000F3270"/>
    <w:rsid w:val="000F3591"/>
    <w:rsid w:val="0011405E"/>
    <w:rsid w:val="00114992"/>
    <w:rsid w:val="001157CE"/>
    <w:rsid w:val="00117D1F"/>
    <w:rsid w:val="0012007A"/>
    <w:rsid w:val="0012650C"/>
    <w:rsid w:val="001335B1"/>
    <w:rsid w:val="00136C1E"/>
    <w:rsid w:val="001420C1"/>
    <w:rsid w:val="00147F3E"/>
    <w:rsid w:val="00161E69"/>
    <w:rsid w:val="0017006D"/>
    <w:rsid w:val="001750E5"/>
    <w:rsid w:val="00195D48"/>
    <w:rsid w:val="001A062F"/>
    <w:rsid w:val="001A721D"/>
    <w:rsid w:val="001B5ED0"/>
    <w:rsid w:val="001C0925"/>
    <w:rsid w:val="001D1402"/>
    <w:rsid w:val="001D3A04"/>
    <w:rsid w:val="001F2D2D"/>
    <w:rsid w:val="001F600E"/>
    <w:rsid w:val="00204E9B"/>
    <w:rsid w:val="00205048"/>
    <w:rsid w:val="002129AB"/>
    <w:rsid w:val="00215BDC"/>
    <w:rsid w:val="00217DCC"/>
    <w:rsid w:val="002370AE"/>
    <w:rsid w:val="00237C38"/>
    <w:rsid w:val="002426A2"/>
    <w:rsid w:val="00243F79"/>
    <w:rsid w:val="00246062"/>
    <w:rsid w:val="002572B8"/>
    <w:rsid w:val="00260EFB"/>
    <w:rsid w:val="00274C82"/>
    <w:rsid w:val="00275A4B"/>
    <w:rsid w:val="002B4A48"/>
    <w:rsid w:val="002B5189"/>
    <w:rsid w:val="002C0978"/>
    <w:rsid w:val="002C0A7F"/>
    <w:rsid w:val="002C0F29"/>
    <w:rsid w:val="002D25BD"/>
    <w:rsid w:val="002D28AD"/>
    <w:rsid w:val="002D6EFC"/>
    <w:rsid w:val="002E02D5"/>
    <w:rsid w:val="002F3E51"/>
    <w:rsid w:val="002F6001"/>
    <w:rsid w:val="003013B0"/>
    <w:rsid w:val="00304B85"/>
    <w:rsid w:val="00311017"/>
    <w:rsid w:val="0031357D"/>
    <w:rsid w:val="00313944"/>
    <w:rsid w:val="0031608C"/>
    <w:rsid w:val="003209E6"/>
    <w:rsid w:val="00322B38"/>
    <w:rsid w:val="00335F43"/>
    <w:rsid w:val="0033641D"/>
    <w:rsid w:val="00351212"/>
    <w:rsid w:val="00351EE5"/>
    <w:rsid w:val="00354D44"/>
    <w:rsid w:val="0036037C"/>
    <w:rsid w:val="003623C5"/>
    <w:rsid w:val="00363ABA"/>
    <w:rsid w:val="0037342F"/>
    <w:rsid w:val="003735FF"/>
    <w:rsid w:val="003839F7"/>
    <w:rsid w:val="003868A1"/>
    <w:rsid w:val="00397BAB"/>
    <w:rsid w:val="003B5973"/>
    <w:rsid w:val="003D3627"/>
    <w:rsid w:val="003D497F"/>
    <w:rsid w:val="003E7A82"/>
    <w:rsid w:val="003F573E"/>
    <w:rsid w:val="003F7D61"/>
    <w:rsid w:val="00405C44"/>
    <w:rsid w:val="00413AD0"/>
    <w:rsid w:val="00413B44"/>
    <w:rsid w:val="00415940"/>
    <w:rsid w:val="00421B14"/>
    <w:rsid w:val="004344F7"/>
    <w:rsid w:val="00434D37"/>
    <w:rsid w:val="00444664"/>
    <w:rsid w:val="00445C63"/>
    <w:rsid w:val="004502C9"/>
    <w:rsid w:val="004534DF"/>
    <w:rsid w:val="004539C8"/>
    <w:rsid w:val="00464BBD"/>
    <w:rsid w:val="00471E30"/>
    <w:rsid w:val="004814AA"/>
    <w:rsid w:val="00487F40"/>
    <w:rsid w:val="00493C04"/>
    <w:rsid w:val="00494BC0"/>
    <w:rsid w:val="00496771"/>
    <w:rsid w:val="004A191D"/>
    <w:rsid w:val="004D20A5"/>
    <w:rsid w:val="004D720D"/>
    <w:rsid w:val="004E3DFB"/>
    <w:rsid w:val="004F4C9F"/>
    <w:rsid w:val="00506394"/>
    <w:rsid w:val="005137C9"/>
    <w:rsid w:val="00515F1B"/>
    <w:rsid w:val="00521EF3"/>
    <w:rsid w:val="00536C88"/>
    <w:rsid w:val="00544A7E"/>
    <w:rsid w:val="00544BE0"/>
    <w:rsid w:val="005453D9"/>
    <w:rsid w:val="00546F20"/>
    <w:rsid w:val="00553E6A"/>
    <w:rsid w:val="005542F5"/>
    <w:rsid w:val="00567EC1"/>
    <w:rsid w:val="00575320"/>
    <w:rsid w:val="005A1944"/>
    <w:rsid w:val="005A2269"/>
    <w:rsid w:val="005D4A82"/>
    <w:rsid w:val="005D7D67"/>
    <w:rsid w:val="005E26C8"/>
    <w:rsid w:val="005E2DD4"/>
    <w:rsid w:val="005E4B8F"/>
    <w:rsid w:val="005F1E73"/>
    <w:rsid w:val="005F58F9"/>
    <w:rsid w:val="005F66AC"/>
    <w:rsid w:val="006008EC"/>
    <w:rsid w:val="006014A2"/>
    <w:rsid w:val="006156B5"/>
    <w:rsid w:val="00617FE7"/>
    <w:rsid w:val="00621BFD"/>
    <w:rsid w:val="00625618"/>
    <w:rsid w:val="0063001A"/>
    <w:rsid w:val="006323CF"/>
    <w:rsid w:val="00643278"/>
    <w:rsid w:val="00646328"/>
    <w:rsid w:val="00647FF1"/>
    <w:rsid w:val="006502D2"/>
    <w:rsid w:val="00656B27"/>
    <w:rsid w:val="006635D5"/>
    <w:rsid w:val="0067108A"/>
    <w:rsid w:val="00675966"/>
    <w:rsid w:val="00683969"/>
    <w:rsid w:val="00686A1E"/>
    <w:rsid w:val="00690553"/>
    <w:rsid w:val="00694568"/>
    <w:rsid w:val="006C4F24"/>
    <w:rsid w:val="006E4823"/>
    <w:rsid w:val="006E73A5"/>
    <w:rsid w:val="006F15C3"/>
    <w:rsid w:val="006F3B42"/>
    <w:rsid w:val="006F60B2"/>
    <w:rsid w:val="007050FA"/>
    <w:rsid w:val="00711850"/>
    <w:rsid w:val="00713004"/>
    <w:rsid w:val="00726A94"/>
    <w:rsid w:val="007273B1"/>
    <w:rsid w:val="007371FC"/>
    <w:rsid w:val="00741582"/>
    <w:rsid w:val="00741F18"/>
    <w:rsid w:val="00744599"/>
    <w:rsid w:val="007520D1"/>
    <w:rsid w:val="00753993"/>
    <w:rsid w:val="00754604"/>
    <w:rsid w:val="007651F9"/>
    <w:rsid w:val="007749A3"/>
    <w:rsid w:val="007751D9"/>
    <w:rsid w:val="00781EFD"/>
    <w:rsid w:val="007940CB"/>
    <w:rsid w:val="007A6CA1"/>
    <w:rsid w:val="007A73C0"/>
    <w:rsid w:val="007B0F9C"/>
    <w:rsid w:val="007B401B"/>
    <w:rsid w:val="007B774A"/>
    <w:rsid w:val="007C1618"/>
    <w:rsid w:val="007C264E"/>
    <w:rsid w:val="007C2E9C"/>
    <w:rsid w:val="007D06D0"/>
    <w:rsid w:val="007E6445"/>
    <w:rsid w:val="007E6B59"/>
    <w:rsid w:val="007F61B9"/>
    <w:rsid w:val="00813DCB"/>
    <w:rsid w:val="0082235C"/>
    <w:rsid w:val="0082245F"/>
    <w:rsid w:val="008242E8"/>
    <w:rsid w:val="008279A2"/>
    <w:rsid w:val="008441D5"/>
    <w:rsid w:val="00845ABB"/>
    <w:rsid w:val="00851CCA"/>
    <w:rsid w:val="00851DED"/>
    <w:rsid w:val="0086149F"/>
    <w:rsid w:val="00863643"/>
    <w:rsid w:val="0087579E"/>
    <w:rsid w:val="00875D80"/>
    <w:rsid w:val="00883251"/>
    <w:rsid w:val="00885579"/>
    <w:rsid w:val="00892A76"/>
    <w:rsid w:val="00896EB5"/>
    <w:rsid w:val="008A2DAB"/>
    <w:rsid w:val="008B05D8"/>
    <w:rsid w:val="008C2946"/>
    <w:rsid w:val="008C59C0"/>
    <w:rsid w:val="008C7707"/>
    <w:rsid w:val="008D56EF"/>
    <w:rsid w:val="008F5417"/>
    <w:rsid w:val="008F6226"/>
    <w:rsid w:val="008F72BC"/>
    <w:rsid w:val="00920097"/>
    <w:rsid w:val="00932F0C"/>
    <w:rsid w:val="009463A0"/>
    <w:rsid w:val="009519DF"/>
    <w:rsid w:val="0095759E"/>
    <w:rsid w:val="009613A0"/>
    <w:rsid w:val="00961410"/>
    <w:rsid w:val="009619BE"/>
    <w:rsid w:val="00974A2C"/>
    <w:rsid w:val="0099126E"/>
    <w:rsid w:val="009B41F0"/>
    <w:rsid w:val="009B59C5"/>
    <w:rsid w:val="009C71C3"/>
    <w:rsid w:val="009D6CEA"/>
    <w:rsid w:val="009E3076"/>
    <w:rsid w:val="009E4272"/>
    <w:rsid w:val="009E7269"/>
    <w:rsid w:val="009F24B3"/>
    <w:rsid w:val="009F42A7"/>
    <w:rsid w:val="009F538B"/>
    <w:rsid w:val="00A15A12"/>
    <w:rsid w:val="00A16ECF"/>
    <w:rsid w:val="00A3398D"/>
    <w:rsid w:val="00A36116"/>
    <w:rsid w:val="00A40E12"/>
    <w:rsid w:val="00A41960"/>
    <w:rsid w:val="00A421A8"/>
    <w:rsid w:val="00A57484"/>
    <w:rsid w:val="00A57919"/>
    <w:rsid w:val="00A63E0B"/>
    <w:rsid w:val="00A6584D"/>
    <w:rsid w:val="00A8364B"/>
    <w:rsid w:val="00A8404E"/>
    <w:rsid w:val="00A910FF"/>
    <w:rsid w:val="00A9199E"/>
    <w:rsid w:val="00A96180"/>
    <w:rsid w:val="00A9620A"/>
    <w:rsid w:val="00A97B62"/>
    <w:rsid w:val="00A97FD1"/>
    <w:rsid w:val="00AA1E7A"/>
    <w:rsid w:val="00AA46B2"/>
    <w:rsid w:val="00AA59AA"/>
    <w:rsid w:val="00AA66EF"/>
    <w:rsid w:val="00AB29FB"/>
    <w:rsid w:val="00AB3D14"/>
    <w:rsid w:val="00AC5A73"/>
    <w:rsid w:val="00AD010A"/>
    <w:rsid w:val="00AD2D5D"/>
    <w:rsid w:val="00AD718F"/>
    <w:rsid w:val="00AE089E"/>
    <w:rsid w:val="00AE1937"/>
    <w:rsid w:val="00AE72AE"/>
    <w:rsid w:val="00AF2E2D"/>
    <w:rsid w:val="00AF544C"/>
    <w:rsid w:val="00AF6A51"/>
    <w:rsid w:val="00B02DEB"/>
    <w:rsid w:val="00B1210C"/>
    <w:rsid w:val="00B1623F"/>
    <w:rsid w:val="00B174AB"/>
    <w:rsid w:val="00B20DED"/>
    <w:rsid w:val="00B25742"/>
    <w:rsid w:val="00B325CA"/>
    <w:rsid w:val="00B3624C"/>
    <w:rsid w:val="00B41992"/>
    <w:rsid w:val="00B601AF"/>
    <w:rsid w:val="00B71549"/>
    <w:rsid w:val="00B75B00"/>
    <w:rsid w:val="00B76A0B"/>
    <w:rsid w:val="00BA48CE"/>
    <w:rsid w:val="00BB0FD0"/>
    <w:rsid w:val="00BB1897"/>
    <w:rsid w:val="00BB460C"/>
    <w:rsid w:val="00BD6127"/>
    <w:rsid w:val="00BD6D16"/>
    <w:rsid w:val="00BE6B30"/>
    <w:rsid w:val="00BF56FA"/>
    <w:rsid w:val="00BF5AAB"/>
    <w:rsid w:val="00C009B6"/>
    <w:rsid w:val="00C03876"/>
    <w:rsid w:val="00C03E19"/>
    <w:rsid w:val="00C056C4"/>
    <w:rsid w:val="00C143A9"/>
    <w:rsid w:val="00C21354"/>
    <w:rsid w:val="00C22B32"/>
    <w:rsid w:val="00C40596"/>
    <w:rsid w:val="00C46B96"/>
    <w:rsid w:val="00C47770"/>
    <w:rsid w:val="00C47E5D"/>
    <w:rsid w:val="00C6390A"/>
    <w:rsid w:val="00C671BF"/>
    <w:rsid w:val="00C6737D"/>
    <w:rsid w:val="00C77EC3"/>
    <w:rsid w:val="00C82FF4"/>
    <w:rsid w:val="00C91D13"/>
    <w:rsid w:val="00C92F44"/>
    <w:rsid w:val="00CA4862"/>
    <w:rsid w:val="00CA6401"/>
    <w:rsid w:val="00CB13BA"/>
    <w:rsid w:val="00CB27D1"/>
    <w:rsid w:val="00CC12E8"/>
    <w:rsid w:val="00CC4553"/>
    <w:rsid w:val="00CD1CFC"/>
    <w:rsid w:val="00CD5773"/>
    <w:rsid w:val="00CD65FC"/>
    <w:rsid w:val="00CE6EBD"/>
    <w:rsid w:val="00CE7BE0"/>
    <w:rsid w:val="00CF610D"/>
    <w:rsid w:val="00D063ED"/>
    <w:rsid w:val="00D06B19"/>
    <w:rsid w:val="00D32E54"/>
    <w:rsid w:val="00D40FA3"/>
    <w:rsid w:val="00D54305"/>
    <w:rsid w:val="00D573A7"/>
    <w:rsid w:val="00D664E5"/>
    <w:rsid w:val="00D91F7B"/>
    <w:rsid w:val="00D97A85"/>
    <w:rsid w:val="00DA01BD"/>
    <w:rsid w:val="00DA2C0A"/>
    <w:rsid w:val="00DB3A02"/>
    <w:rsid w:val="00DD0D96"/>
    <w:rsid w:val="00DD7CE9"/>
    <w:rsid w:val="00DE325A"/>
    <w:rsid w:val="00DF4379"/>
    <w:rsid w:val="00E01BDE"/>
    <w:rsid w:val="00E12D3E"/>
    <w:rsid w:val="00E20F25"/>
    <w:rsid w:val="00E211BC"/>
    <w:rsid w:val="00E229FF"/>
    <w:rsid w:val="00E5238B"/>
    <w:rsid w:val="00E67B6E"/>
    <w:rsid w:val="00E8593E"/>
    <w:rsid w:val="00E90052"/>
    <w:rsid w:val="00E93A9D"/>
    <w:rsid w:val="00EA0C83"/>
    <w:rsid w:val="00EB5F76"/>
    <w:rsid w:val="00EC20F6"/>
    <w:rsid w:val="00EE33B4"/>
    <w:rsid w:val="00EE3A56"/>
    <w:rsid w:val="00EE3CAE"/>
    <w:rsid w:val="00EF13FD"/>
    <w:rsid w:val="00EF1FD5"/>
    <w:rsid w:val="00EF6F47"/>
    <w:rsid w:val="00F01D11"/>
    <w:rsid w:val="00F03FDF"/>
    <w:rsid w:val="00F0741B"/>
    <w:rsid w:val="00F24F50"/>
    <w:rsid w:val="00F272C1"/>
    <w:rsid w:val="00F3644F"/>
    <w:rsid w:val="00F43445"/>
    <w:rsid w:val="00F45662"/>
    <w:rsid w:val="00F57233"/>
    <w:rsid w:val="00F63777"/>
    <w:rsid w:val="00F86804"/>
    <w:rsid w:val="00F90852"/>
    <w:rsid w:val="00F92AE3"/>
    <w:rsid w:val="00F93B96"/>
    <w:rsid w:val="00FC6545"/>
    <w:rsid w:val="00FD4176"/>
    <w:rsid w:val="00FE10FC"/>
    <w:rsid w:val="00FE1B65"/>
    <w:rsid w:val="00FE2182"/>
    <w:rsid w:val="00FF2DF4"/>
    <w:rsid w:val="00FF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21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1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121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121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paragraph" w:customStyle="1" w:styleId="a">
    <w:name w:val="本文"/>
    <w:rsid w:val="00647FF1"/>
    <w:rPr>
      <w:rFonts w:ascii="ヒラギノ角ゴ Pro W3" w:eastAsia="ヒラギノ角ゴ Pro W3" w:hAnsi="ヒラギノ角ゴ Pro W3"/>
      <w:color w:val="000000"/>
      <w:sz w:val="24"/>
    </w:rPr>
  </w:style>
  <w:style w:type="paragraph" w:styleId="KeinLeerraum">
    <w:name w:val="No Spacing"/>
    <w:basedOn w:val="Standard"/>
    <w:uiPriority w:val="1"/>
    <w:qFormat/>
    <w:rsid w:val="002F6001"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2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1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121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121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6584D"/>
    <w:rPr>
      <w:b/>
      <w:bCs/>
    </w:rPr>
  </w:style>
  <w:style w:type="character" w:styleId="Hervorhebung">
    <w:name w:val="Emphasis"/>
    <w:basedOn w:val="Absatz-Standardschriftart"/>
    <w:uiPriority w:val="20"/>
    <w:qFormat/>
    <w:rsid w:val="00A658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1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1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21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42"/>
  </w:style>
  <w:style w:type="paragraph" w:styleId="Footer">
    <w:name w:val="footer"/>
    <w:basedOn w:val="Normal"/>
    <w:link w:val="FooterChar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42"/>
  </w:style>
  <w:style w:type="paragraph" w:styleId="BalloonText">
    <w:name w:val="Balloon Text"/>
    <w:basedOn w:val="Normal"/>
    <w:link w:val="BalloonTextChar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TableNormal"/>
    <w:uiPriority w:val="63"/>
    <w:rsid w:val="008C2946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TableNormal"/>
    <w:uiPriority w:val="62"/>
    <w:rsid w:val="008C2946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TableNormal"/>
    <w:uiPriority w:val="62"/>
    <w:rsid w:val="00493C04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NormalWeb">
    <w:name w:val="Normal (Web)"/>
    <w:basedOn w:val="Normal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0122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010A"/>
    <w:rPr>
      <w:rFonts w:ascii="Arial" w:hAnsi="Arial"/>
      <w:sz w:val="21"/>
      <w:szCs w:val="21"/>
    </w:rPr>
  </w:style>
  <w:style w:type="paragraph" w:customStyle="1" w:styleId="a">
    <w:name w:val="本文"/>
    <w:rsid w:val="00647FF1"/>
    <w:rPr>
      <w:rFonts w:ascii="ヒラギノ角ゴ Pro W3" w:eastAsia="ヒラギノ角ゴ Pro W3" w:hAnsi="ヒラギノ角ゴ Pro W3"/>
      <w:color w:val="000000"/>
      <w:sz w:val="24"/>
    </w:rPr>
  </w:style>
  <w:style w:type="paragraph" w:styleId="NoSpacing">
    <w:name w:val="No Spacing"/>
    <w:basedOn w:val="Normal"/>
    <w:uiPriority w:val="1"/>
    <w:qFormat/>
    <w:rsid w:val="002F6001"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12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21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121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rsid w:val="00A6584D"/>
    <w:rPr>
      <w:b/>
      <w:bCs/>
    </w:rPr>
  </w:style>
  <w:style w:type="character" w:styleId="Emphasis">
    <w:name w:val="Emphasis"/>
    <w:basedOn w:val="DefaultParagraphFont"/>
    <w:uiPriority w:val="20"/>
    <w:qFormat/>
    <w:rsid w:val="00A658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BIGLAP</dc:creator>
  <cp:lastModifiedBy> </cp:lastModifiedBy>
  <cp:revision>5</cp:revision>
  <cp:lastPrinted>2012-06-20T10:56:00Z</cp:lastPrinted>
  <dcterms:created xsi:type="dcterms:W3CDTF">2012-10-23T13:37:00Z</dcterms:created>
  <dcterms:modified xsi:type="dcterms:W3CDTF">2012-10-24T08:34:00Z</dcterms:modified>
</cp:coreProperties>
</file>